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Standard operating procedure: [Process name]</w:t>
      </w:r>
    </w:p>
    <w:p>
      <w:r>
        <w:rPr>
          <w:i w:val="0"/>
          <w:color w:val="5B6773"/>
          <w:sz w:val="18"/>
        </w:rPr>
        <w:t>[Company name] · SOP no. [SOP-01] · Version [1.0] · Effective [DD/MM/YYYY]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164"/>
      </w:tblGrid>
      <w:tr>
        <w:tc>
          <w:tcPr>
            <w:tcW w:type="dxa" w:w="181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Purpose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9"/>
              </w:rPr>
              <w:t>[Why this process exists, in one sentence. Example: make sure every load is invoiced within 1 working day of proof of delivery.]</w:t>
            </w:r>
          </w:p>
        </w:tc>
      </w:tr>
      <w:tr>
        <w:tc>
          <w:tcPr>
            <w:tcW w:type="dxa" w:w="181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Scope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9"/>
              </w:rPr>
              <w:t>[What it covers and what it does not. Example: all road jobs; excludes customs-only jobs.]</w:t>
            </w:r>
          </w:p>
        </w:tc>
      </w:tr>
      <w:tr>
        <w:tc>
          <w:tcPr>
            <w:tcW w:type="dxa" w:w="181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Owner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9"/>
              </w:rPr>
              <w:t>[Role, not a person. Example: Operations manager]</w:t>
            </w:r>
          </w:p>
        </w:tc>
      </w:tr>
      <w:tr>
        <w:tc>
          <w:tcPr>
            <w:tcW w:type="dxa" w:w="181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Trigger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9"/>
              </w:rPr>
              <w:t>[The event that starts it. Example: customer accepts the quote]</w:t>
            </w:r>
          </w:p>
        </w:tc>
      </w:tr>
      <w:tr>
        <w:tc>
          <w:tcPr>
            <w:tcW w:type="dxa" w:w="181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Done when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9"/>
              </w:rPr>
              <w:t>[The finished state. Example: invoice sent and logged]</w:t>
            </w:r>
          </w:p>
        </w:tc>
      </w:tr>
    </w:tbl>
    <w:p>
      <w:pPr>
        <w:pStyle w:val="Heading2"/>
      </w:pPr>
      <w:r>
        <w:t>Steps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4762"/>
        <w:gridCol w:w="2041"/>
        <w:gridCol w:w="2608"/>
      </w:tblGrid>
      <w:tr>
        <w:tc>
          <w:tcPr>
            <w:tcW w:type="dxa" w:w="567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#</w:t>
            </w:r>
          </w:p>
        </w:tc>
        <w:tc>
          <w:tcPr>
            <w:tcW w:type="dxa" w:w="4762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Step (start with a verb)</w:t>
            </w:r>
          </w:p>
        </w:tc>
        <w:tc>
          <w:tcPr>
            <w:tcW w:type="dxa" w:w="2041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Owner (role)</w:t>
            </w:r>
          </w:p>
        </w:tc>
        <w:tc>
          <w:tcPr>
            <w:tcW w:type="dxa" w:w="260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Record kept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[Example: Check the customer is approved for credit]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[Sales]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[Customer register, status = approved]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sz w:val="19"/>
              </w:rPr>
              <w:t>[Step]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[Where the proof is saved]</w:t>
            </w:r>
          </w:p>
        </w:tc>
      </w:tr>
    </w:tbl>
    <w:p>
      <w:pPr>
        <w:pStyle w:val="Heading2"/>
      </w:pPr>
      <w:r>
        <w:t>Records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309"/>
        <w:gridCol w:w="2268"/>
      </w:tblGrid>
      <w:tr>
        <w:tc>
          <w:tcPr>
            <w:tcW w:type="dxa" w:w="3402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Record</w:t>
            </w:r>
          </w:p>
        </w:tc>
        <w:tc>
          <w:tcPr>
            <w:tcW w:type="dxa" w:w="4309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Where it is kept</w:t>
            </w:r>
          </w:p>
        </w:tc>
        <w:tc>
          <w:tcPr>
            <w:tcW w:type="dxa" w:w="226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How long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19"/>
              </w:rPr>
              <w:t>[Example: Signed quote]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sz w:val="19"/>
              </w:rPr>
              <w:t>[Job folder / system]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  <w:t>[Years]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19"/>
              </w:rPr>
              <w:t>[Record]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sz w:val="19"/>
              </w:rPr>
              <w:t>[Location]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  <w:t>[Years]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19"/>
              </w:rPr>
              <w:t>[Record]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sz w:val="19"/>
              </w:rPr>
              <w:t>[Location]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  <w:t>[Years]</w:t>
            </w:r>
          </w:p>
        </w:tc>
      </w:tr>
    </w:tbl>
    <w:p>
      <w:pPr>
        <w:pStyle w:val="Heading2"/>
      </w:pPr>
      <w:r>
        <w:t>Exceptions and escalation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28"/>
        <w:gridCol w:w="4082"/>
        <w:gridCol w:w="2268"/>
      </w:tblGrid>
      <w:tr>
        <w:tc>
          <w:tcPr>
            <w:tcW w:type="dxa" w:w="362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If this happens</w:t>
            </w:r>
          </w:p>
        </w:tc>
        <w:tc>
          <w:tcPr>
            <w:tcW w:type="dxa" w:w="4082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Do this</w:t>
            </w:r>
          </w:p>
        </w:tc>
        <w:tc>
          <w:tcPr>
            <w:tcW w:type="dxa" w:w="226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Tell</w:t>
            </w:r>
          </w:p>
        </w:tc>
      </w:tr>
      <w:tr>
        <w:tc>
          <w:tcPr>
            <w:tcW w:type="dxa" w:w="3628"/>
          </w:tcPr>
          <w:p>
            <w:pPr>
              <w:spacing w:after="0"/>
            </w:pPr>
            <w:r>
              <w:rPr>
                <w:sz w:val="19"/>
              </w:rPr>
              <w:t>[Example: proof of delivery missing after 2 days]</w:t>
            </w:r>
          </w:p>
        </w:tc>
        <w:tc>
          <w:tcPr>
            <w:tcW w:type="dxa" w:w="4082"/>
          </w:tcPr>
          <w:p>
            <w:pPr>
              <w:spacing w:after="0"/>
            </w:pPr>
            <w:r>
              <w:rPr>
                <w:sz w:val="19"/>
              </w:rPr>
              <w:t>[Chase carrier; hold invoice]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  <w:t>[Operations manager]</w:t>
            </w:r>
          </w:p>
        </w:tc>
      </w:tr>
      <w:tr>
        <w:tc>
          <w:tcPr>
            <w:tcW w:type="dxa" w:w="3628"/>
          </w:tcPr>
          <w:p>
            <w:pPr>
              <w:spacing w:after="0"/>
            </w:pPr>
            <w:r>
              <w:rPr>
                <w:sz w:val="19"/>
              </w:rPr>
              <w:t>[Exception]</w:t>
            </w:r>
          </w:p>
        </w:tc>
        <w:tc>
          <w:tcPr>
            <w:tcW w:type="dxa" w:w="4082"/>
          </w:tcPr>
          <w:p>
            <w:pPr>
              <w:spacing w:after="0"/>
            </w:pPr>
            <w:r>
              <w:rPr>
                <w:sz w:val="19"/>
              </w:rPr>
              <w:t>[Action]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  <w:t>[Role]</w:t>
            </w:r>
          </w:p>
        </w:tc>
      </w:tr>
    </w:tbl>
    <w:p>
      <w:pPr>
        <w:pStyle w:val="Heading2"/>
      </w:pPr>
      <w:r>
        <w:t>Revision history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1701"/>
        <w:gridCol w:w="4876"/>
        <w:gridCol w:w="2268"/>
      </w:tblGrid>
      <w:tr>
        <w:tc>
          <w:tcPr>
            <w:tcW w:type="dxa" w:w="1134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Version</w:t>
            </w:r>
          </w:p>
        </w:tc>
        <w:tc>
          <w:tcPr>
            <w:tcW w:type="dxa" w:w="1701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4876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Change</w:t>
            </w:r>
          </w:p>
        </w:tc>
        <w:tc>
          <w:tcPr>
            <w:tcW w:type="dxa" w:w="226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Approved by</w:t>
            </w:r>
          </w:p>
        </w:tc>
      </w:tr>
      <w:tr>
        <w:tc>
          <w:tcPr>
            <w:tcW w:type="dxa" w:w="1134"/>
          </w:tcPr>
          <w:p>
            <w:pPr>
              <w:spacing w:after="0"/>
            </w:pPr>
            <w:r>
              <w:rPr>
                <w:sz w:val="19"/>
              </w:rPr>
              <w:t>1.0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9"/>
              </w:rPr>
              <w:t>[DD/MM/YYYY]</w:t>
            </w:r>
          </w:p>
        </w:tc>
        <w:tc>
          <w:tcPr>
            <w:tcW w:type="dxa" w:w="4876"/>
          </w:tcPr>
          <w:p>
            <w:pPr>
              <w:spacing w:after="0"/>
            </w:pPr>
            <w:r>
              <w:rPr>
                <w:sz w:val="19"/>
              </w:rPr>
              <w:t>First issue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  <w:t>[Name]</w:t>
            </w:r>
          </w:p>
        </w:tc>
      </w:tr>
      <w:tr>
        <w:tc>
          <w:tcPr>
            <w:tcW w:type="dxa" w:w="1134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r>
        <w:rPr>
          <w:i/>
          <w:color w:val="5B6773"/>
          <w:sz w:val="15"/>
        </w:rPr>
        <w:t>Blank SOP template from getsteplane.com. Keep it to one page: if a step needs more detail, link to a checklist or work instruction.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1F2A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Theme="majorHAnsi" w:eastAsiaTheme="majorEastAsia" w:hAnsiTheme="majorHAnsi" w:cstheme="majorBidi" w:ascii="Calibri" w:hAnsi="Calibri" w:eastAsia="Calibri" w:cs="Calibri"/>
      <w:b/>
      <w:bCs/>
      <w:color w:val="1F2A3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Calibri" w:hAnsi="Calibri" w:eastAsia="Calibri" w:cs="Calibri"/>
      <w:b/>
      <w:bCs/>
      <w:color w:val="1F2A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SOP template</dc:title>
  <dc:subject/>
  <dc:creator>Steplane</dc:creator>
  <cp:keywords/>
  <dc:description>generated by python-docx</dc:description>
  <cp:lastModifiedBy>Steplane</cp:lastModifiedBy>
  <cp:revision>1</cp:revision>
  <dcterms:created xsi:type="dcterms:W3CDTF">2013-12-23T23:15:00Z</dcterms:created>
  <dcterms:modified xsi:type="dcterms:W3CDTF">2013-12-23T23:15:00Z</dcterms:modified>
  <cp:category/>
</cp:coreProperties>
</file>